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EE7" w:rsidRDefault="00132B3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1 </w:t>
      </w:r>
      <w:r>
        <w:rPr>
          <w:rFonts w:ascii="黑体" w:eastAsia="黑体" w:hAnsi="黑体" w:hint="eastAsia"/>
          <w:sz w:val="32"/>
          <w:szCs w:val="32"/>
        </w:rPr>
        <w:t>部分不合格项目的小知识</w:t>
      </w:r>
    </w:p>
    <w:p w:rsidR="00270EE7" w:rsidRDefault="00270EE7">
      <w:pPr>
        <w:jc w:val="center"/>
        <w:rPr>
          <w:rFonts w:ascii="黑体" w:eastAsia="黑体" w:hAnsi="黑体"/>
          <w:sz w:val="32"/>
          <w:szCs w:val="32"/>
        </w:rPr>
      </w:pPr>
    </w:p>
    <w:p w:rsidR="00270EE7" w:rsidRDefault="00132B3E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苄基腺嘌呤（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6-BA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是一种植物生长调节剂，曾在豆芽生产中被广泛使用。《国家食品药品监督管理总局农业部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国家卫生和计划生育委员会关于豆芽生产过程中禁止使用</w:t>
      </w:r>
      <w:r>
        <w:rPr>
          <w:rFonts w:ascii="仿宋" w:eastAsia="仿宋" w:hAnsi="仿宋" w:cs="仿宋" w:hint="eastAsia"/>
          <w:sz w:val="28"/>
          <w:szCs w:val="28"/>
        </w:rPr>
        <w:t>6-</w:t>
      </w:r>
      <w:r>
        <w:rPr>
          <w:rFonts w:ascii="仿宋" w:eastAsia="仿宋" w:hAnsi="仿宋" w:cs="仿宋" w:hint="eastAsia"/>
          <w:sz w:val="28"/>
          <w:szCs w:val="28"/>
        </w:rPr>
        <w:t>苄基腺嘌呤等物质的公告》（</w:t>
      </w:r>
      <w:r>
        <w:rPr>
          <w:rFonts w:ascii="仿宋" w:eastAsia="仿宋" w:hAnsi="仿宋" w:cs="仿宋" w:hint="eastAsia"/>
          <w:sz w:val="28"/>
          <w:szCs w:val="28"/>
        </w:rPr>
        <w:t>2015</w:t>
      </w:r>
      <w:r>
        <w:rPr>
          <w:rFonts w:ascii="仿宋" w:eastAsia="仿宋" w:hAnsi="仿宋" w:cs="仿宋" w:hint="eastAsia"/>
          <w:sz w:val="28"/>
          <w:szCs w:val="28"/>
        </w:rPr>
        <w:t>年第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号）中规定，生产者不得在豆芽生产过程中使用</w:t>
      </w:r>
      <w:r>
        <w:rPr>
          <w:rFonts w:ascii="仿宋" w:eastAsia="仿宋" w:hAnsi="仿宋" w:cs="仿宋" w:hint="eastAsia"/>
          <w:sz w:val="28"/>
          <w:szCs w:val="28"/>
        </w:rPr>
        <w:t>6-</w:t>
      </w:r>
      <w:r>
        <w:rPr>
          <w:rFonts w:ascii="仿宋" w:eastAsia="仿宋" w:hAnsi="仿宋" w:cs="仿宋" w:hint="eastAsia"/>
          <w:sz w:val="28"/>
          <w:szCs w:val="28"/>
        </w:rPr>
        <w:t>苄基腺嘌呤、</w:t>
      </w:r>
      <w:r>
        <w:rPr>
          <w:rFonts w:ascii="仿宋" w:eastAsia="仿宋" w:hAnsi="仿宋" w:cs="仿宋" w:hint="eastAsia"/>
          <w:sz w:val="28"/>
          <w:szCs w:val="28"/>
        </w:rPr>
        <w:t>4-</w:t>
      </w:r>
      <w:r>
        <w:rPr>
          <w:rFonts w:ascii="仿宋" w:eastAsia="仿宋" w:hAnsi="仿宋" w:cs="仿宋" w:hint="eastAsia"/>
          <w:sz w:val="28"/>
          <w:szCs w:val="28"/>
        </w:rPr>
        <w:t>氯苯氧乙酸钠、赤霉素等物质，豆芽经营者不得经营含有</w:t>
      </w:r>
      <w:r>
        <w:rPr>
          <w:rFonts w:ascii="仿宋" w:eastAsia="仿宋" w:hAnsi="仿宋" w:cs="仿宋" w:hint="eastAsia"/>
          <w:sz w:val="28"/>
          <w:szCs w:val="28"/>
        </w:rPr>
        <w:t>6-</w:t>
      </w:r>
      <w:r>
        <w:rPr>
          <w:rFonts w:ascii="仿宋" w:eastAsia="仿宋" w:hAnsi="仿宋" w:cs="仿宋" w:hint="eastAsia"/>
          <w:sz w:val="28"/>
          <w:szCs w:val="28"/>
        </w:rPr>
        <w:t>苄基腺嘌呤、</w:t>
      </w:r>
      <w:r>
        <w:rPr>
          <w:rFonts w:ascii="仿宋" w:eastAsia="仿宋" w:hAnsi="仿宋" w:cs="仿宋" w:hint="eastAsia"/>
          <w:sz w:val="28"/>
          <w:szCs w:val="28"/>
        </w:rPr>
        <w:t>4-</w:t>
      </w:r>
      <w:r>
        <w:rPr>
          <w:rFonts w:ascii="仿宋" w:eastAsia="仿宋" w:hAnsi="仿宋" w:cs="仿宋" w:hint="eastAsia"/>
          <w:sz w:val="28"/>
          <w:szCs w:val="28"/>
        </w:rPr>
        <w:t>氯苯氧乙酸钠、赤霉素等物质的豆芽。若长期食用</w:t>
      </w:r>
      <w:r>
        <w:rPr>
          <w:rFonts w:ascii="仿宋" w:eastAsia="仿宋" w:hAnsi="仿宋" w:cs="仿宋" w:hint="eastAsia"/>
          <w:sz w:val="28"/>
          <w:szCs w:val="28"/>
        </w:rPr>
        <w:t>6-</w:t>
      </w:r>
      <w:r>
        <w:rPr>
          <w:rFonts w:ascii="仿宋" w:eastAsia="仿宋" w:hAnsi="仿宋" w:cs="仿宋" w:hint="eastAsia"/>
          <w:sz w:val="28"/>
          <w:szCs w:val="28"/>
        </w:rPr>
        <w:t>苄基腺嘌呤（</w:t>
      </w:r>
      <w:r>
        <w:rPr>
          <w:rFonts w:ascii="仿宋" w:eastAsia="仿宋" w:hAnsi="仿宋" w:cs="仿宋" w:hint="eastAsia"/>
          <w:sz w:val="28"/>
          <w:szCs w:val="28"/>
        </w:rPr>
        <w:t>6-BA</w:t>
      </w:r>
      <w:r>
        <w:rPr>
          <w:rFonts w:ascii="仿宋" w:eastAsia="仿宋" w:hAnsi="仿宋" w:cs="仿宋" w:hint="eastAsia"/>
          <w:sz w:val="28"/>
          <w:szCs w:val="28"/>
        </w:rPr>
        <w:t>）过量的豆芽，可能会给身体带来伤害。豆芽中检出</w:t>
      </w:r>
      <w:r>
        <w:rPr>
          <w:rFonts w:ascii="仿宋" w:eastAsia="仿宋" w:hAnsi="仿宋" w:cs="仿宋" w:hint="eastAsia"/>
          <w:sz w:val="28"/>
          <w:szCs w:val="28"/>
        </w:rPr>
        <w:t>6-</w:t>
      </w:r>
      <w:r>
        <w:rPr>
          <w:rFonts w:ascii="仿宋" w:eastAsia="仿宋" w:hAnsi="仿宋" w:cs="仿宋" w:hint="eastAsia"/>
          <w:sz w:val="28"/>
          <w:szCs w:val="28"/>
        </w:rPr>
        <w:t>苄基腺嘌呤（</w:t>
      </w:r>
      <w:r>
        <w:rPr>
          <w:rFonts w:ascii="仿宋" w:eastAsia="仿宋" w:hAnsi="仿宋" w:cs="仿宋" w:hint="eastAsia"/>
          <w:sz w:val="28"/>
          <w:szCs w:val="28"/>
        </w:rPr>
        <w:t>6-BA</w:t>
      </w:r>
      <w:r>
        <w:rPr>
          <w:rFonts w:ascii="仿宋" w:eastAsia="仿宋" w:hAnsi="仿宋" w:cs="仿宋" w:hint="eastAsia"/>
          <w:sz w:val="28"/>
          <w:szCs w:val="28"/>
        </w:rPr>
        <w:t>）的原因，可能是生产者为了抑制豆芽生根，提高豆芽产量，从而违规使用相关农药。</w:t>
      </w:r>
    </w:p>
    <w:p w:rsidR="00633D56" w:rsidRPr="00633D56" w:rsidRDefault="00633D56" w:rsidP="00633D56">
      <w:pPr>
        <w:numPr>
          <w:ilvl w:val="0"/>
          <w:numId w:val="1"/>
        </w:numPr>
        <w:adjustRightInd w:val="0"/>
        <w:snapToGrid w:val="0"/>
        <w:spacing w:line="360" w:lineRule="auto"/>
        <w:ind w:firstLine="562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氯苯氧乙酸钠(以4-氯苯氧乙酸计)</w:t>
      </w:r>
      <w:r>
        <w:rPr>
          <w:rFonts w:ascii="仿宋" w:eastAsia="仿宋" w:hAnsi="仿宋" w:cs="仿宋" w:hint="eastAsia"/>
          <w:sz w:val="28"/>
          <w:szCs w:val="28"/>
        </w:rPr>
        <w:t>俗称促生灵、番茄灵、防落素，是一种常添加的植物生长调节剂，广泛用在农业、果树和园艺作物从发芽到收获的各个阶段。4-氯苯氧乙酸钠可促进豆芽肥嫩、粗壮，提高豆芽产量。《关于豆芽生产过程中禁止使用6-苄基腺嘌呤等物质的公告》（2015年第11号）中明确，生产经营企业不得在豆芽生产过程中使用4-氯苯氧乙酸钠。若长期食用4-氯苯氧乙酸钠残留过量的豆芽，可能会给身体带来伤害。豆芽中检出4-氯苯氧乙酸钠的原因，可能是生产者为了抑制豆芽生根，提高豆芽产量，从而违规使用相关农药。</w:t>
      </w:r>
    </w:p>
    <w:p w:rsidR="00270EE7" w:rsidRDefault="00132B3E">
      <w:pPr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噻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虫胺</w:t>
      </w:r>
      <w:r>
        <w:rPr>
          <w:rFonts w:ascii="仿宋" w:eastAsia="仿宋" w:hAnsi="仿宋" w:cs="仿宋" w:hint="eastAsia"/>
          <w:sz w:val="28"/>
          <w:szCs w:val="28"/>
        </w:rPr>
        <w:t>属新烟碱类杀虫剂，具有内吸性、触杀和胃毒作用，对姜蛆等</w:t>
      </w:r>
      <w:r>
        <w:rPr>
          <w:rFonts w:ascii="仿宋" w:eastAsia="仿宋" w:hAnsi="仿宋" w:cs="仿宋" w:hint="eastAsia"/>
          <w:sz w:val="28"/>
          <w:szCs w:val="28"/>
        </w:rPr>
        <w:t>有较好防效。少量的残留不会引起人体急性中毒，但长期食用噻虫胺超标的食品，对人体健康可能有一定影响。噻虫胺残留量超标的原因，可能是为快速控制虫害，加大用药量或未遵守采摘间隔期规定，致使上市销售的产品中残留量超标。</w:t>
      </w:r>
    </w:p>
    <w:p w:rsidR="00270EE7" w:rsidRDefault="00132B3E">
      <w:pPr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噻虫嗪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是烟碱类杀虫剂，具有胃毒、触杀和内吸作用，对蚜虫、蛴螬等有较好防效。少量的残留不会引起人体急性中毒，但长期食用噻虫嗪超标的食品，对人体健康可能有一定影响。噻虫嗪残留量超标的原因，可能是为快速控制虫害，加大用药量或未遵守采摘间隔期规定，致使上市销售的产品中残留量超标。</w:t>
      </w:r>
    </w:p>
    <w:p w:rsidR="00270EE7" w:rsidRDefault="00132B3E">
      <w:pPr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毒死蜱</w:t>
      </w:r>
      <w:r>
        <w:rPr>
          <w:rFonts w:ascii="仿宋" w:eastAsia="仿宋" w:hAnsi="仿宋" w:cs="仿宋" w:hint="eastAsia"/>
          <w:sz w:val="28"/>
          <w:szCs w:val="28"/>
        </w:rPr>
        <w:t>又名</w:t>
      </w:r>
      <w:r>
        <w:rPr>
          <w:rFonts w:ascii="仿宋" w:eastAsia="仿宋" w:hAnsi="仿宋" w:cs="仿宋" w:hint="eastAsia"/>
          <w:sz w:val="28"/>
          <w:szCs w:val="28"/>
        </w:rPr>
        <w:t>氯吡硫磷，是一种硫代磷酸酯类有机磷杀虫、杀螨剂，具有良好的触杀、胃毒和熏蒸作用。少量的农药残留不会引起人体急性中毒，但长期食用毒死蜱超标的食品，对人体健康可能有一定影响。毒死蜱超标的原因，可能是为快速控制病情加大用药量或未遵守采摘间隔期规定，致使上市销售时产品中的药物残留量未解至标准限量以下。</w:t>
      </w:r>
    </w:p>
    <w:p w:rsidR="00633D56" w:rsidRPr="00633D56" w:rsidRDefault="00633D56" w:rsidP="00633D56">
      <w:pPr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仿宋" w:hint="eastAsia"/>
          <w:bCs/>
          <w:sz w:val="28"/>
          <w:szCs w:val="28"/>
        </w:rPr>
      </w:pPr>
      <w:r w:rsidRPr="00633D56">
        <w:rPr>
          <w:rFonts w:ascii="仿宋" w:eastAsia="仿宋" w:hAnsi="仿宋" w:cs="仿宋" w:hint="eastAsia"/>
          <w:b/>
          <w:bCs/>
          <w:sz w:val="28"/>
          <w:szCs w:val="28"/>
        </w:rPr>
        <w:t>恩诺沙星</w:t>
      </w:r>
      <w:r w:rsidRPr="00633D56">
        <w:rPr>
          <w:rFonts w:ascii="仿宋" w:eastAsia="仿宋" w:hAnsi="仿宋" w:cs="仿宋" w:hint="eastAsia"/>
          <w:bCs/>
          <w:sz w:val="28"/>
          <w:szCs w:val="28"/>
        </w:rPr>
        <w:t>属第三代喹诺酮类药物，是一类人工合成的广谱抗菌药，用于治疗动物的皮肤感染、呼吸道感染等，是动物专属用药。长期食用恩诺沙星残留超标的食品，可能在人体中蓄积，进而对人体机能产生危害，还可能使人体产生耐药性菌株。恩诺沙星残留量超标的原因，可能是在养殖过程中为快速控制疫病，违规加大用药量或不遵守休药期规定，致使上市销售产品中的药物残留量超标。</w:t>
      </w:r>
    </w:p>
    <w:p w:rsidR="00633D56" w:rsidRPr="00633D56" w:rsidRDefault="00633D56" w:rsidP="00633D56">
      <w:pPr>
        <w:pStyle w:val="2"/>
        <w:ind w:firstLine="560"/>
        <w:rPr>
          <w:rFonts w:ascii="仿宋" w:eastAsia="仿宋" w:hAnsi="仿宋" w:cs="仿宋" w:hint="eastAsia"/>
          <w:sz w:val="28"/>
          <w:szCs w:val="28"/>
        </w:rPr>
      </w:pPr>
    </w:p>
    <w:sectPr w:rsidR="00633D56" w:rsidRPr="00633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3E" w:rsidRDefault="00132B3E" w:rsidP="00633D56">
      <w:r>
        <w:separator/>
      </w:r>
    </w:p>
  </w:endnote>
  <w:endnote w:type="continuationSeparator" w:id="0">
    <w:p w:rsidR="00132B3E" w:rsidRDefault="00132B3E" w:rsidP="0063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3E" w:rsidRDefault="00132B3E" w:rsidP="00633D56">
      <w:r>
        <w:separator/>
      </w:r>
    </w:p>
  </w:footnote>
  <w:footnote w:type="continuationSeparator" w:id="0">
    <w:p w:rsidR="00132B3E" w:rsidRDefault="00132B3E" w:rsidP="00633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DAFF8F"/>
    <w:multiLevelType w:val="singleLevel"/>
    <w:tmpl w:val="DDDAFF8F"/>
    <w:lvl w:ilvl="0">
      <w:start w:val="4"/>
      <w:numFmt w:val="decimal"/>
      <w:suff w:val="nothing"/>
      <w:lvlText w:val="%1-"/>
      <w:lvlJc w:val="left"/>
    </w:lvl>
  </w:abstractNum>
  <w:abstractNum w:abstractNumId="1" w15:restartNumberingAfterBreak="0">
    <w:nsid w:val="297F6FCF"/>
    <w:multiLevelType w:val="singleLevel"/>
    <w:tmpl w:val="297F6FCF"/>
    <w:lvl w:ilvl="0">
      <w:start w:val="6"/>
      <w:numFmt w:val="decimal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5ODE1OTA1Yzk2NGYzMjc2Y2JkOGY0ZmZkM2Q3NzcifQ=="/>
  </w:docVars>
  <w:rsids>
    <w:rsidRoot w:val="00EE3440"/>
    <w:rsid w:val="00132B3E"/>
    <w:rsid w:val="001F2601"/>
    <w:rsid w:val="00264E73"/>
    <w:rsid w:val="00270EE7"/>
    <w:rsid w:val="003735EC"/>
    <w:rsid w:val="004464FD"/>
    <w:rsid w:val="00542B88"/>
    <w:rsid w:val="00633D56"/>
    <w:rsid w:val="0070453F"/>
    <w:rsid w:val="0075212F"/>
    <w:rsid w:val="0075347D"/>
    <w:rsid w:val="008A7F51"/>
    <w:rsid w:val="008C4127"/>
    <w:rsid w:val="00AD44F6"/>
    <w:rsid w:val="00AE38A9"/>
    <w:rsid w:val="00EC7D3E"/>
    <w:rsid w:val="00EE3440"/>
    <w:rsid w:val="103F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0FBB1"/>
  <w15:docId w15:val="{FAF988B5-DE87-48CD-85B1-4B2DD798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coocaa</cp:lastModifiedBy>
  <cp:revision>7</cp:revision>
  <cp:lastPrinted>2019-05-17T07:14:00Z</cp:lastPrinted>
  <dcterms:created xsi:type="dcterms:W3CDTF">2019-05-17T02:26:00Z</dcterms:created>
  <dcterms:modified xsi:type="dcterms:W3CDTF">2024-04-22T08:53:00Z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644569E65E5447E7AC89BB53F39839E7_12</vt:lpwstr>
  </property>
</Properties>
</file>