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嘉定区商标品牌指导站联系方式</w:t>
      </w:r>
    </w:p>
    <w:p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3021"/>
        <w:gridCol w:w="1303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" w:hRule="atLeast"/>
          <w:tblHeader/>
          <w:jc w:val="center"/>
        </w:trPr>
        <w:tc>
          <w:tcPr>
            <w:tcW w:w="223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302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130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96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" w:hRule="atLeast"/>
          <w:tblHeader/>
          <w:jc w:val="center"/>
        </w:trPr>
        <w:tc>
          <w:tcPr>
            <w:tcW w:w="2235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汽车创新港商标品牌指导站</w:t>
            </w:r>
          </w:p>
        </w:tc>
        <w:tc>
          <w:tcPr>
            <w:tcW w:w="3021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上海市嘉定区安拓路56弄19号楼二楼</w:t>
            </w:r>
          </w:p>
        </w:tc>
        <w:tc>
          <w:tcPr>
            <w:tcW w:w="130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司乐</w:t>
            </w:r>
          </w:p>
        </w:tc>
        <w:tc>
          <w:tcPr>
            <w:tcW w:w="196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69502980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" w:hRule="atLeast"/>
          <w:tblHeader/>
          <w:jc w:val="center"/>
        </w:trPr>
        <w:tc>
          <w:tcPr>
            <w:tcW w:w="2235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菊园新区商标品牌指导站</w:t>
            </w:r>
          </w:p>
        </w:tc>
        <w:tc>
          <w:tcPr>
            <w:tcW w:w="3021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嘉定区盘安路501号菊园智慧中心B座</w:t>
            </w:r>
          </w:p>
        </w:tc>
        <w:tc>
          <w:tcPr>
            <w:tcW w:w="130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赵汀鹤</w:t>
            </w:r>
          </w:p>
        </w:tc>
        <w:tc>
          <w:tcPr>
            <w:tcW w:w="196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18602168581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" w:hRule="atLeast"/>
          <w:tblHeader/>
          <w:jc w:val="center"/>
        </w:trPr>
        <w:tc>
          <w:tcPr>
            <w:tcW w:w="2235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真新商标品牌指导站</w:t>
            </w:r>
          </w:p>
        </w:tc>
        <w:tc>
          <w:tcPr>
            <w:tcW w:w="3021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曹安路1515号1号楼C座</w:t>
            </w:r>
          </w:p>
        </w:tc>
        <w:tc>
          <w:tcPr>
            <w:tcW w:w="130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沈俊</w:t>
            </w:r>
          </w:p>
        </w:tc>
        <w:tc>
          <w:tcPr>
            <w:tcW w:w="196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59191111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" w:hRule="atLeast"/>
          <w:tblHeader/>
          <w:jc w:val="center"/>
        </w:trPr>
        <w:tc>
          <w:tcPr>
            <w:tcW w:w="2235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上海安亭国际医疗产业园商标品牌指导站</w:t>
            </w:r>
          </w:p>
        </w:tc>
        <w:tc>
          <w:tcPr>
            <w:tcW w:w="3021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宝安公路4997号7幢310室</w:t>
            </w:r>
          </w:p>
        </w:tc>
        <w:tc>
          <w:tcPr>
            <w:tcW w:w="130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李文花</w:t>
            </w:r>
          </w:p>
        </w:tc>
        <w:tc>
          <w:tcPr>
            <w:tcW w:w="196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39593358*801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" w:hRule="atLeast"/>
          <w:tblHeader/>
          <w:jc w:val="center"/>
        </w:trPr>
        <w:tc>
          <w:tcPr>
            <w:tcW w:w="2235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复华高新技术园区商标品牌指导站</w:t>
            </w:r>
          </w:p>
        </w:tc>
        <w:tc>
          <w:tcPr>
            <w:tcW w:w="3021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上海市嘉定区马陆镇复华路33号B栋4楼</w:t>
            </w:r>
          </w:p>
        </w:tc>
        <w:tc>
          <w:tcPr>
            <w:tcW w:w="130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赵磊</w:t>
            </w:r>
          </w:p>
        </w:tc>
        <w:tc>
          <w:tcPr>
            <w:tcW w:w="196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59906997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" w:hRule="atLeast"/>
          <w:tblHeader/>
          <w:jc w:val="center"/>
        </w:trPr>
        <w:tc>
          <w:tcPr>
            <w:tcW w:w="2235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中广国际广告产业园商标品牌指导站</w:t>
            </w:r>
          </w:p>
        </w:tc>
        <w:tc>
          <w:tcPr>
            <w:tcW w:w="3021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上海市嘉定工业区汇源路55号</w:t>
            </w:r>
          </w:p>
        </w:tc>
        <w:tc>
          <w:tcPr>
            <w:tcW w:w="130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翁斓</w:t>
            </w:r>
          </w:p>
        </w:tc>
        <w:tc>
          <w:tcPr>
            <w:tcW w:w="196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52581122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" w:hRule="atLeast"/>
          <w:tblHeader/>
          <w:jc w:val="center"/>
        </w:trPr>
        <w:tc>
          <w:tcPr>
            <w:tcW w:w="2235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育成中心商标品牌指导站</w:t>
            </w:r>
          </w:p>
        </w:tc>
        <w:tc>
          <w:tcPr>
            <w:tcW w:w="3021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上海市嘉定区新徕路398号1幢4层</w:t>
            </w:r>
          </w:p>
        </w:tc>
        <w:tc>
          <w:tcPr>
            <w:tcW w:w="130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姚岚</w:t>
            </w:r>
          </w:p>
        </w:tc>
        <w:tc>
          <w:tcPr>
            <w:tcW w:w="196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13020179357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" w:hRule="atLeast"/>
          <w:tblHeader/>
          <w:jc w:val="center"/>
        </w:trPr>
        <w:tc>
          <w:tcPr>
            <w:tcW w:w="2235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南翔智地企业总部园商标品牌指导站</w:t>
            </w:r>
          </w:p>
        </w:tc>
        <w:tc>
          <w:tcPr>
            <w:tcW w:w="3021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上海市嘉定区沪宜公路1188号</w:t>
            </w:r>
          </w:p>
        </w:tc>
        <w:tc>
          <w:tcPr>
            <w:tcW w:w="130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樊艳</w:t>
            </w:r>
          </w:p>
        </w:tc>
        <w:tc>
          <w:tcPr>
            <w:tcW w:w="196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13917009732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" w:hRule="atLeast"/>
          <w:tblHeader/>
          <w:jc w:val="center"/>
        </w:trPr>
        <w:tc>
          <w:tcPr>
            <w:tcW w:w="2235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同济科技园嘉定分园商标品牌指导站</w:t>
            </w:r>
          </w:p>
        </w:tc>
        <w:tc>
          <w:tcPr>
            <w:tcW w:w="3021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上海市嘉定区安亭镇曹安公路4801号212室</w:t>
            </w:r>
          </w:p>
        </w:tc>
        <w:tc>
          <w:tcPr>
            <w:tcW w:w="130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赵峰</w:t>
            </w:r>
          </w:p>
        </w:tc>
        <w:tc>
          <w:tcPr>
            <w:tcW w:w="196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18916920137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" w:hRule="atLeast"/>
          <w:tblHeader/>
          <w:jc w:val="center"/>
        </w:trPr>
        <w:tc>
          <w:tcPr>
            <w:tcW w:w="2235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上海大学科技园（嘉定）商标品牌指导站</w:t>
            </w:r>
          </w:p>
        </w:tc>
        <w:tc>
          <w:tcPr>
            <w:tcW w:w="3021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上海市嘉定区城北路1355号</w:t>
            </w:r>
          </w:p>
        </w:tc>
        <w:tc>
          <w:tcPr>
            <w:tcW w:w="130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辛奕</w:t>
            </w:r>
          </w:p>
        </w:tc>
        <w:tc>
          <w:tcPr>
            <w:tcW w:w="196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13817985286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" w:hRule="atLeast"/>
          <w:tblHeader/>
          <w:jc w:val="center"/>
        </w:trPr>
        <w:tc>
          <w:tcPr>
            <w:tcW w:w="2235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蓝天经济城商标品牌指导站</w:t>
            </w:r>
          </w:p>
        </w:tc>
        <w:tc>
          <w:tcPr>
            <w:tcW w:w="3021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上海市嘉定区真南路4268号2幢101室</w:t>
            </w:r>
          </w:p>
        </w:tc>
        <w:tc>
          <w:tcPr>
            <w:tcW w:w="130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韩史龙</w:t>
            </w:r>
          </w:p>
        </w:tc>
        <w:tc>
          <w:tcPr>
            <w:tcW w:w="196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13524545771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74342"/>
    <w:rsid w:val="000357F5"/>
    <w:rsid w:val="000E6CBF"/>
    <w:rsid w:val="00254351"/>
    <w:rsid w:val="00264E58"/>
    <w:rsid w:val="00574342"/>
    <w:rsid w:val="0071129A"/>
    <w:rsid w:val="00762274"/>
    <w:rsid w:val="00764FB5"/>
    <w:rsid w:val="2CC54241"/>
    <w:rsid w:val="3F7DE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483</Characters>
  <Lines>4</Lines>
  <Paragraphs>1</Paragraphs>
  <TotalTime>22</TotalTime>
  <ScaleCrop>false</ScaleCrop>
  <LinksUpToDate>false</LinksUpToDate>
  <CharactersWithSpaces>566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2022-01-05T11:42:00Z</dcterms:created>
  <dc:creator>辛美华</dc:creator>
  <cp:lastModifiedBy>user</cp:lastModifiedBy>
  <dcterms:modified xsi:type="dcterms:W3CDTF">2024-03-07T13:47:59Z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700C18D4148E4762B91EEEE355D8E7D9</vt:lpwstr>
  </property>
</Properties>
</file>