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left="-850" w:leftChars="-405" w:right="28" w:firstLine="345" w:firstLineChars="96"/>
        <w:jc w:val="center"/>
        <w:rPr>
          <w:rFonts w:ascii="方正小标宋简体" w:eastAsia="方正小标宋简体" w:hAnsiTheme="majorEastAsia"/>
          <w:sz w:val="36"/>
          <w:szCs w:val="36"/>
        </w:rPr>
      </w:pPr>
      <w:r>
        <w:rPr>
          <w:rFonts w:hint="eastAsia" w:ascii="方正小标宋简体" w:eastAsia="方正小标宋简体" w:hAnsiTheme="majorEastAsia"/>
          <w:sz w:val="36"/>
          <w:szCs w:val="36"/>
        </w:rPr>
        <w:t>嘉定区</w:t>
      </w:r>
      <w:r>
        <w:rPr>
          <w:rFonts w:hint="eastAsia" w:ascii="方正小标宋简体" w:eastAsia="方正小标宋简体" w:hAnsiTheme="majorEastAsia"/>
          <w:sz w:val="36"/>
          <w:szCs w:val="36"/>
          <w:lang w:eastAsia="zh-CN"/>
        </w:rPr>
        <w:t>促进</w:t>
      </w:r>
      <w:r>
        <w:rPr>
          <w:rFonts w:hint="eastAsia" w:ascii="方正小标宋简体" w:eastAsia="方正小标宋简体" w:hAnsiTheme="majorEastAsia"/>
          <w:sz w:val="36"/>
          <w:szCs w:val="36"/>
        </w:rPr>
        <w:t>知识产权</w:t>
      </w:r>
      <w:r>
        <w:rPr>
          <w:rFonts w:hint="eastAsia" w:ascii="方正小标宋简体" w:eastAsia="方正小标宋简体" w:hAnsiTheme="majorEastAsia"/>
          <w:sz w:val="36"/>
          <w:szCs w:val="36"/>
          <w:lang w:eastAsia="zh-CN"/>
        </w:rPr>
        <w:t>高质量发展政策项目申请</w:t>
      </w:r>
      <w:r>
        <w:rPr>
          <w:rFonts w:hint="eastAsia" w:ascii="方正小标宋简体" w:eastAsia="方正小标宋简体" w:hAnsiTheme="majorEastAsia"/>
          <w:sz w:val="36"/>
          <w:szCs w:val="36"/>
        </w:rPr>
        <w:t>表</w:t>
      </w:r>
    </w:p>
    <w:p>
      <w:pPr>
        <w:spacing w:line="240" w:lineRule="auto"/>
        <w:ind w:left="-850" w:leftChars="-405" w:right="28" w:firstLine="201" w:firstLineChars="96"/>
        <w:jc w:val="center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（202</w:t>
      </w:r>
      <w:r>
        <w:rPr>
          <w:rFonts w:hint="eastAsia" w:asciiTheme="majorEastAsia" w:hAnsiTheme="majorEastAsia" w:eastAsiaTheme="majorEastAsia"/>
          <w:lang w:val="en-US" w:eastAsia="zh-CN"/>
        </w:rPr>
        <w:t>5</w:t>
      </w:r>
      <w:r>
        <w:rPr>
          <w:rFonts w:hint="eastAsia" w:asciiTheme="majorEastAsia" w:hAnsiTheme="majorEastAsia" w:eastAsiaTheme="majorEastAsia"/>
        </w:rPr>
        <w:t>年）</w:t>
      </w:r>
    </w:p>
    <w:p>
      <w:pPr>
        <w:wordWrap w:val="0"/>
        <w:spacing w:line="240" w:lineRule="auto"/>
        <w:ind w:right="28" w:firstLine="2438" w:firstLineChars="1016"/>
        <w:jc w:val="right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 xml:space="preserve"> </w:t>
      </w:r>
      <w:r>
        <w:rPr>
          <w:rFonts w:hint="eastAsia" w:asciiTheme="majorEastAsia" w:hAnsiTheme="majorEastAsia" w:eastAsiaTheme="majorEastAsia"/>
        </w:rPr>
        <w:t>编号：</w:t>
      </w:r>
      <w:r>
        <w:rPr>
          <w:rFonts w:hint="eastAsia" w:asciiTheme="majorEastAsia" w:hAnsiTheme="majorEastAsia" w:eastAsiaTheme="majorEastAsia"/>
          <w:u w:val="single"/>
        </w:rPr>
        <w:t xml:space="preserve">          </w:t>
      </w:r>
      <w:r>
        <w:rPr>
          <w:rFonts w:hint="eastAsia" w:asciiTheme="majorEastAsia" w:hAnsiTheme="majorEastAsia" w:eastAsiaTheme="majorEastAsia"/>
        </w:rPr>
        <w:t xml:space="preserve"> </w:t>
      </w:r>
    </w:p>
    <w:tbl>
      <w:tblPr>
        <w:tblStyle w:val="5"/>
        <w:tblW w:w="9186" w:type="dxa"/>
        <w:tblInd w:w="-34" w:type="dxa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850"/>
        <w:gridCol w:w="142"/>
        <w:gridCol w:w="248"/>
        <w:gridCol w:w="2267"/>
        <w:gridCol w:w="321"/>
        <w:gridCol w:w="369"/>
        <w:gridCol w:w="138"/>
        <w:gridCol w:w="375"/>
        <w:gridCol w:w="960"/>
        <w:gridCol w:w="200"/>
        <w:gridCol w:w="778"/>
        <w:gridCol w:w="564"/>
        <w:gridCol w:w="287"/>
        <w:gridCol w:w="977"/>
      </w:tblGrid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单位名称</w:t>
            </w:r>
          </w:p>
        </w:tc>
        <w:tc>
          <w:tcPr>
            <w:tcW w:w="3485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2877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是否属于财政拨款事业单位</w:t>
            </w:r>
          </w:p>
        </w:tc>
        <w:tc>
          <w:tcPr>
            <w:tcW w:w="126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950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社会统一信用代码</w:t>
            </w:r>
          </w:p>
        </w:tc>
        <w:tc>
          <w:tcPr>
            <w:tcW w:w="3095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33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成立时间</w:t>
            </w:r>
          </w:p>
        </w:tc>
        <w:tc>
          <w:tcPr>
            <w:tcW w:w="2806" w:type="dxa"/>
            <w:gridSpan w:val="5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6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法定代表人</w:t>
            </w:r>
          </w:p>
        </w:tc>
        <w:tc>
          <w:tcPr>
            <w:tcW w:w="2657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203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联系方式</w:t>
            </w:r>
          </w:p>
        </w:tc>
        <w:tc>
          <w:tcPr>
            <w:tcW w:w="3766" w:type="dxa"/>
            <w:gridSpan w:val="6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6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项目联系人</w:t>
            </w:r>
          </w:p>
        </w:tc>
        <w:tc>
          <w:tcPr>
            <w:tcW w:w="2657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203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联系方式</w:t>
            </w:r>
          </w:p>
        </w:tc>
        <w:tc>
          <w:tcPr>
            <w:tcW w:w="3766" w:type="dxa"/>
            <w:gridSpan w:val="6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6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住所</w:t>
            </w:r>
          </w:p>
        </w:tc>
        <w:tc>
          <w:tcPr>
            <w:tcW w:w="5798" w:type="dxa"/>
            <w:gridSpan w:val="10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邮编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6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实际办公地点</w:t>
            </w:r>
          </w:p>
        </w:tc>
        <w:tc>
          <w:tcPr>
            <w:tcW w:w="7626" w:type="dxa"/>
            <w:gridSpan w:val="13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950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2023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年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营业收入（万元）</w:t>
            </w:r>
          </w:p>
        </w:tc>
        <w:tc>
          <w:tcPr>
            <w:tcW w:w="2588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年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营业收入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（万元）</w:t>
            </w:r>
          </w:p>
        </w:tc>
        <w:tc>
          <w:tcPr>
            <w:tcW w:w="2806" w:type="dxa"/>
            <w:gridSpan w:val="5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702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公司银行账户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203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开户银行</w:t>
            </w:r>
          </w:p>
        </w:tc>
        <w:tc>
          <w:tcPr>
            <w:tcW w:w="3766" w:type="dxa"/>
            <w:gridSpan w:val="6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702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账户信息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（提供财务三排章）</w:t>
            </w:r>
          </w:p>
        </w:tc>
        <w:tc>
          <w:tcPr>
            <w:tcW w:w="7484" w:type="dxa"/>
            <w:gridSpan w:val="12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（如无财务三排章，请填写公司名称、银行账号、开户行）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</w:p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申报项目</w:t>
            </w:r>
          </w:p>
        </w:tc>
        <w:tc>
          <w:tcPr>
            <w:tcW w:w="8476" w:type="dxa"/>
            <w:gridSpan w:val="1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0" w:firstLineChars="0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□许可、转让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□专利密集型产品认定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□知识产权管理体系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 xml:space="preserve">认证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0" w:firstLineChars="0"/>
              <w:textAlignment w:val="auto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专利质押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商标质押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专利保险  □商标保险   □上海市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商标品牌创新创业基地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□知识产权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维权保护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（商标）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□知识产权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维权保护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（专利）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□知识产权海外保护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□上海市知识产权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强市建设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试点园区          □上海市知识产权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强市建设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示范园区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国家知识产权强国建设试点园区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□国家知识产权强国建设示范园区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国家知识产权保护规范化市场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国家知识产权保护培育市场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上海市地理标志运用促进工程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国家地理标志保护工程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 xml:space="preserve">上海市知识产权信息公共服务网点  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专利服务机构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技术与创新支持中心（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TISC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高校国家知识产权信息服务中心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国家级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 xml:space="preserve">知识产权信息公共服务网点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知识产权人才（初级知识产权师）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知识产权人才（中级知识产权师）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0" w:firstLineChars="0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知识产权人才（高级知识产权师、专利代理师）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上海知识产权创新奖（创造、保护、运用）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□上海知识产权创新奖（专利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一等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二等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三等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0" w:firstLineChars="0"/>
              <w:textAlignment w:val="auto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□中国专利金奖      □中国专利银奖     □中国专利优秀奖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□中国商标金奖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0" w:firstLineChars="0"/>
              <w:textAlignment w:val="auto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□中国外观设计金奖           □中国外观设计银奖          □中国外观设计优秀奖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取得时间</w:t>
            </w:r>
          </w:p>
        </w:tc>
        <w:tc>
          <w:tcPr>
            <w:tcW w:w="4197" w:type="dxa"/>
            <w:gridSpan w:val="6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673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申请资助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金额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（元）</w:t>
            </w:r>
          </w:p>
        </w:tc>
        <w:tc>
          <w:tcPr>
            <w:tcW w:w="2606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</w:trPr>
        <w:tc>
          <w:tcPr>
            <w:tcW w:w="1950" w:type="dxa"/>
            <w:gridSpan w:val="4"/>
            <w:vAlign w:val="center"/>
          </w:tcPr>
          <w:p>
            <w:pPr>
              <w:ind w:right="-108" w:firstLine="0" w:firstLineChars="0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lang w:eastAsia="zh-CN"/>
              </w:rPr>
              <w:t>单位基本</w:t>
            </w:r>
            <w:r>
              <w:rPr>
                <w:rFonts w:hint="eastAsia" w:asciiTheme="majorEastAsia" w:hAnsiTheme="majorEastAsia" w:eastAsiaTheme="majorEastAsia"/>
              </w:rPr>
              <w:t>情况（</w:t>
            </w:r>
            <w:r>
              <w:rPr>
                <w:rFonts w:hint="eastAsia" w:asciiTheme="majorEastAsia" w:hAnsiTheme="majorEastAsia" w:eastAsiaTheme="majorEastAsia"/>
                <w:lang w:eastAsia="zh-CN"/>
              </w:rPr>
              <w:t>主营业务、市场营收、影响力、行业地位等</w:t>
            </w:r>
            <w:r>
              <w:rPr>
                <w:rFonts w:hint="eastAsia" w:asciiTheme="majorEastAsia" w:hAnsiTheme="majorEastAsia" w:eastAsiaTheme="majorEastAsia"/>
              </w:rPr>
              <w:t>）</w:t>
            </w:r>
          </w:p>
        </w:tc>
        <w:tc>
          <w:tcPr>
            <w:tcW w:w="7236" w:type="dxa"/>
            <w:gridSpan w:val="11"/>
          </w:tcPr>
          <w:p>
            <w:pPr>
              <w:ind w:right="-766" w:firstLine="0" w:firstLineChars="0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4" w:hRule="atLeast"/>
        </w:trPr>
        <w:tc>
          <w:tcPr>
            <w:tcW w:w="1950" w:type="dxa"/>
            <w:gridSpan w:val="4"/>
            <w:vAlign w:val="center"/>
          </w:tcPr>
          <w:p>
            <w:pPr>
              <w:ind w:right="-108" w:firstLine="0" w:firstLineChars="0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知识产权</w:t>
            </w:r>
            <w:r>
              <w:rPr>
                <w:rFonts w:hint="eastAsia" w:asciiTheme="majorEastAsia" w:hAnsiTheme="majorEastAsia" w:eastAsiaTheme="majorEastAsia"/>
                <w:lang w:eastAsia="zh-CN"/>
              </w:rPr>
              <w:t>基本情况</w:t>
            </w:r>
            <w:r>
              <w:rPr>
                <w:rFonts w:hint="eastAsia" w:asciiTheme="majorEastAsia" w:hAnsiTheme="majorEastAsia" w:eastAsiaTheme="majorEastAsia"/>
              </w:rPr>
              <w:t>（商标、专利等数量</w:t>
            </w:r>
            <w:r>
              <w:rPr>
                <w:rFonts w:hint="eastAsia" w:asciiTheme="majorEastAsia" w:hAnsiTheme="majorEastAsia" w:eastAsiaTheme="majorEastAsia"/>
                <w:lang w:eastAsia="zh-CN"/>
              </w:rPr>
              <w:t>，管理机构设置、人员水平、经费投入等</w:t>
            </w:r>
            <w:r>
              <w:rPr>
                <w:rFonts w:hint="eastAsia" w:asciiTheme="majorEastAsia" w:hAnsiTheme="majorEastAsia" w:eastAsiaTheme="majorEastAsia"/>
              </w:rPr>
              <w:t>）</w:t>
            </w:r>
          </w:p>
        </w:tc>
        <w:tc>
          <w:tcPr>
            <w:tcW w:w="7236" w:type="dxa"/>
            <w:gridSpan w:val="11"/>
          </w:tcPr>
          <w:p>
            <w:pPr>
              <w:ind w:right="-766" w:firstLine="0" w:firstLineChars="0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2" w:hRule="atLeast"/>
        </w:trPr>
        <w:tc>
          <w:tcPr>
            <w:tcW w:w="1950" w:type="dxa"/>
            <w:gridSpan w:val="4"/>
            <w:vAlign w:val="center"/>
          </w:tcPr>
          <w:p>
            <w:pPr>
              <w:ind w:right="-108" w:firstLine="0" w:firstLineChars="0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知识产权工作开展简要情况（制度、培育、保护、运用、荣誉、培训等）</w:t>
            </w:r>
          </w:p>
        </w:tc>
        <w:tc>
          <w:tcPr>
            <w:tcW w:w="7236" w:type="dxa"/>
            <w:gridSpan w:val="11"/>
          </w:tcPr>
          <w:p>
            <w:pPr>
              <w:ind w:right="-766" w:firstLine="0" w:firstLineChars="0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</w:tbl>
    <w:tbl>
      <w:tblPr>
        <w:tblStyle w:val="6"/>
        <w:tblW w:w="918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7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6" w:hRule="atLeast"/>
        </w:trPr>
        <w:tc>
          <w:tcPr>
            <w:tcW w:w="1325" w:type="dxa"/>
          </w:tcPr>
          <w:p>
            <w:pPr>
              <w:wordWrap w:val="0"/>
              <w:spacing w:line="240" w:lineRule="auto"/>
              <w:ind w:right="-17" w:firstLine="0" w:firstLineChars="0"/>
              <w:jc w:val="right"/>
              <w:rPr>
                <w:rFonts w:hint="eastAsia" w:asciiTheme="majorEastAsia" w:hAnsiTheme="majorEastAsia" w:eastAsiaTheme="majorEastAsia"/>
              </w:rPr>
            </w:pPr>
          </w:p>
          <w:p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承诺声明</w:t>
            </w:r>
          </w:p>
        </w:tc>
        <w:tc>
          <w:tcPr>
            <w:tcW w:w="7860" w:type="dxa"/>
          </w:tcPr>
          <w:p>
            <w:pPr>
              <w:wordWrap/>
              <w:spacing w:line="240" w:lineRule="auto"/>
              <w:jc w:val="left"/>
              <w:rPr>
                <w:rFonts w:hint="eastAsia" w:asciiTheme="majorEastAsia" w:hAnsiTheme="majorEastAsia" w:eastAsiaTheme="majorEastAsia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lang w:eastAsia="zh-CN"/>
              </w:rPr>
              <w:t>本单位所提交申报材料的各项内容均真实、合法，若有不实之处，愿放弃本次资助申请，并承担由此产生的一切法律后果。</w:t>
            </w:r>
          </w:p>
          <w:p>
            <w:pPr>
              <w:wordWrap/>
              <w:spacing w:line="240" w:lineRule="auto"/>
              <w:jc w:val="left"/>
              <w:rPr>
                <w:rFonts w:hint="eastAsia" w:asciiTheme="majorEastAsia" w:hAnsiTheme="majorEastAsia" w:eastAsiaTheme="majorEastAsia"/>
                <w:lang w:eastAsia="zh-CN"/>
              </w:rPr>
            </w:pPr>
          </w:p>
          <w:p>
            <w:pPr>
              <w:spacing w:line="240" w:lineRule="auto"/>
              <w:ind w:right="-766" w:firstLine="0" w:firstLineChars="0"/>
              <w:rPr>
                <w:rFonts w:hint="eastAsia" w:asciiTheme="majorEastAsia" w:hAnsiTheme="majorEastAsia" w:eastAsiaTheme="majorEastAsia"/>
              </w:rPr>
            </w:pPr>
          </w:p>
          <w:p>
            <w:pPr>
              <w:spacing w:line="240" w:lineRule="auto"/>
              <w:ind w:right="-766" w:firstLine="3360" w:firstLineChars="1600"/>
              <w:rPr>
                <w:rFonts w:hint="eastAsia" w:asciiTheme="majorEastAsia" w:hAnsiTheme="majorEastAsia" w:eastAsiaTheme="majorEastAsia"/>
              </w:rPr>
            </w:pPr>
          </w:p>
          <w:p>
            <w:pPr>
              <w:spacing w:line="240" w:lineRule="auto"/>
              <w:ind w:right="-766" w:firstLine="3360" w:firstLineChars="1600"/>
              <w:rPr>
                <w:rFonts w:hint="eastAsia" w:asciiTheme="majorEastAsia" w:hAnsiTheme="majorEastAsia" w:eastAsiaTheme="majorEastAsia"/>
              </w:rPr>
            </w:pPr>
          </w:p>
          <w:p>
            <w:pPr>
              <w:spacing w:line="240" w:lineRule="auto"/>
              <w:ind w:right="-766" w:firstLine="3360" w:firstLineChars="1600"/>
              <w:rPr>
                <w:rFonts w:hint="eastAsia" w:asciiTheme="majorEastAsia" w:hAnsiTheme="majorEastAsia" w:eastAsiaTheme="majorEastAsia"/>
              </w:rPr>
            </w:pPr>
          </w:p>
          <w:p>
            <w:pPr>
              <w:spacing w:line="240" w:lineRule="auto"/>
              <w:ind w:left="0" w:leftChars="0" w:right="-766" w:firstLine="3990" w:firstLineChars="1900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申报单位（盖章）：</w:t>
            </w:r>
          </w:p>
          <w:p>
            <w:pPr>
              <w:wordWrap/>
              <w:spacing w:line="240" w:lineRule="auto"/>
              <w:ind w:firstLine="4200" w:firstLineChars="2000"/>
              <w:jc w:val="left"/>
              <w:rPr>
                <w:rFonts w:hint="default" w:asciiTheme="majorEastAsia" w:hAnsiTheme="majorEastAsia" w:eastAsia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lang w:eastAsia="zh-CN"/>
              </w:rPr>
              <w:t>年</w:t>
            </w:r>
            <w:r>
              <w:rPr>
                <w:rFonts w:hint="eastAsia" w:asciiTheme="majorEastAsia" w:hAnsiTheme="majorEastAsia" w:eastAsiaTheme="majorEastAsia"/>
                <w:lang w:val="en-US" w:eastAsia="zh-CN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</w:trPr>
        <w:tc>
          <w:tcPr>
            <w:tcW w:w="9185" w:type="dxa"/>
            <w:gridSpan w:val="2"/>
          </w:tcPr>
          <w:p>
            <w:pPr>
              <w:spacing w:line="240" w:lineRule="auto"/>
              <w:ind w:right="-766" w:firstLine="0" w:firstLineChars="0"/>
              <w:rPr>
                <w:rFonts w:asciiTheme="majorEastAsia" w:hAnsiTheme="majorEastAsia" w:eastAsiaTheme="majorEastAsia"/>
                <w:color w:val="BFBFBF" w:themeColor="background1" w:themeShade="BF"/>
              </w:rPr>
            </w:pPr>
            <w:r>
              <w:rPr>
                <w:rFonts w:hint="eastAsia" w:asciiTheme="majorEastAsia" w:hAnsiTheme="majorEastAsia" w:eastAsiaTheme="majorEastAsia"/>
              </w:rPr>
              <w:t>街镇、管委会意见：</w:t>
            </w:r>
            <w:r>
              <w:rPr>
                <w:rFonts w:hint="eastAsia" w:asciiTheme="majorEastAsia" w:hAnsiTheme="majorEastAsia" w:eastAsiaTheme="majorEastAsia"/>
                <w:color w:val="BFBFBF" w:themeColor="background1" w:themeShade="BF"/>
              </w:rPr>
              <w:t xml:space="preserve"> </w:t>
            </w:r>
          </w:p>
          <w:p>
            <w:pPr>
              <w:spacing w:line="240" w:lineRule="auto"/>
              <w:ind w:right="-766" w:firstLine="0" w:firstLineChars="0"/>
              <w:rPr>
                <w:rFonts w:asciiTheme="majorEastAsia" w:hAnsiTheme="majorEastAsia" w:eastAsiaTheme="majorEastAsia"/>
                <w:color w:val="BFBFBF" w:themeColor="background1" w:themeShade="BF"/>
              </w:rPr>
            </w:pPr>
          </w:p>
          <w:p>
            <w:pPr>
              <w:spacing w:line="240" w:lineRule="auto"/>
              <w:ind w:right="-766" w:firstLine="0" w:firstLineChars="0"/>
              <w:rPr>
                <w:rFonts w:asciiTheme="majorEastAsia" w:hAnsiTheme="majorEastAsia" w:eastAsiaTheme="majorEastAsia"/>
                <w:color w:val="BFBFBF" w:themeColor="background1" w:themeShade="BF"/>
              </w:rPr>
            </w:pPr>
          </w:p>
          <w:p>
            <w:pPr>
              <w:spacing w:line="240" w:lineRule="auto"/>
              <w:ind w:right="-766" w:firstLine="0" w:firstLineChars="0"/>
              <w:rPr>
                <w:rFonts w:asciiTheme="majorEastAsia" w:hAnsiTheme="majorEastAsia" w:eastAsiaTheme="majorEastAsia"/>
                <w:color w:val="BFBFBF" w:themeColor="background1" w:themeShade="BF"/>
              </w:rPr>
            </w:pPr>
          </w:p>
          <w:p>
            <w:pPr>
              <w:spacing w:line="240" w:lineRule="auto"/>
              <w:ind w:right="-766" w:firstLine="0" w:firstLineChars="0"/>
              <w:rPr>
                <w:rFonts w:asciiTheme="majorEastAsia" w:hAnsiTheme="majorEastAsia" w:eastAsiaTheme="majorEastAsia"/>
                <w:color w:val="BFBFBF" w:themeColor="background1" w:themeShade="BF"/>
              </w:rPr>
            </w:pPr>
          </w:p>
          <w:p>
            <w:pPr>
              <w:spacing w:line="240" w:lineRule="auto"/>
              <w:ind w:right="-766" w:firstLine="0" w:firstLineChars="0"/>
              <w:rPr>
                <w:rFonts w:asciiTheme="majorEastAsia" w:hAnsiTheme="majorEastAsia" w:eastAsiaTheme="majorEastAsia"/>
                <w:color w:val="BFBFBF" w:themeColor="background1" w:themeShade="BF"/>
              </w:rPr>
            </w:pPr>
          </w:p>
          <w:p>
            <w:pPr>
              <w:spacing w:line="240" w:lineRule="auto"/>
              <w:ind w:right="-766" w:firstLine="0" w:firstLineChars="0"/>
              <w:rPr>
                <w:rFonts w:asciiTheme="majorEastAsia" w:hAnsiTheme="majorEastAsia" w:eastAsiaTheme="majorEastAsia"/>
                <w:color w:val="BFBFBF" w:themeColor="background1" w:themeShade="BF"/>
              </w:rPr>
            </w:pPr>
          </w:p>
          <w:p>
            <w:pPr>
              <w:spacing w:line="240" w:lineRule="auto"/>
              <w:ind w:right="-766" w:firstLine="0" w:firstLineChars="0"/>
              <w:rPr>
                <w:rFonts w:asciiTheme="majorEastAsia" w:hAnsiTheme="majorEastAsia" w:eastAsiaTheme="majorEastAsia"/>
                <w:color w:val="BFBFBF" w:themeColor="background1" w:themeShade="BF"/>
              </w:rPr>
            </w:pPr>
          </w:p>
          <w:p>
            <w:pPr>
              <w:wordWrap w:val="0"/>
              <w:spacing w:line="240" w:lineRule="auto"/>
              <w:ind w:right="42" w:firstLine="0" w:firstLineChars="0"/>
              <w:jc w:val="right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 xml:space="preserve">    （盖章）                 </w:t>
            </w:r>
          </w:p>
          <w:p>
            <w:pPr>
              <w:spacing w:line="240" w:lineRule="auto"/>
              <w:ind w:right="42" w:firstLine="0" w:firstLineChars="0"/>
              <w:jc w:val="right"/>
              <w:rPr>
                <w:rFonts w:asciiTheme="majorEastAsia" w:hAnsiTheme="majorEastAsia" w:eastAsiaTheme="majorEastAsia"/>
                <w:color w:val="BFBFBF" w:themeColor="background1" w:themeShade="BF"/>
              </w:rPr>
            </w:pPr>
            <w:r>
              <w:rPr>
                <w:rFonts w:hint="eastAsia" w:asciiTheme="majorEastAsia" w:hAnsiTheme="majorEastAsia" w:eastAsiaTheme="majorEastAsia"/>
              </w:rPr>
              <w:t xml:space="preserve">   </w:t>
            </w:r>
          </w:p>
          <w:p>
            <w:pPr>
              <w:wordWrap w:val="0"/>
              <w:spacing w:line="240" w:lineRule="auto"/>
              <w:ind w:firstLine="3255" w:firstLineChars="1550"/>
              <w:jc w:val="right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 xml:space="preserve">年    月    日 </w:t>
            </w:r>
          </w:p>
        </w:tc>
      </w:tr>
    </w:tbl>
    <w:tbl>
      <w:tblPr>
        <w:tblStyle w:val="5"/>
        <w:tblW w:w="9185" w:type="dxa"/>
        <w:tblInd w:w="-34" w:type="dxa"/>
        <w:tblBorders>
          <w:top w:val="none" w:color="auto" w:sz="0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186"/>
        <w:gridCol w:w="4040"/>
      </w:tblGrid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上海市嘉定区市场监督管理局</w:t>
            </w:r>
          </w:p>
        </w:tc>
        <w:tc>
          <w:tcPr>
            <w:tcW w:w="8226" w:type="dxa"/>
            <w:gridSpan w:val="2"/>
            <w:vAlign w:val="center"/>
          </w:tcPr>
          <w:p>
            <w:pPr>
              <w:ind w:right="-766" w:firstLine="2940" w:firstLineChars="1400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审核结果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959" w:type="dxa"/>
            <w:vMerge w:val="continue"/>
          </w:tcPr>
          <w:p>
            <w:pPr>
              <w:ind w:right="-766" w:firstLine="0" w:firstLineChars="0"/>
              <w:rPr>
                <w:rFonts w:asciiTheme="majorEastAsia" w:hAnsiTheme="majorEastAsia" w:eastAsiaTheme="majorEastAsia"/>
              </w:rPr>
            </w:pPr>
          </w:p>
        </w:tc>
        <w:tc>
          <w:tcPr>
            <w:tcW w:w="8226" w:type="dxa"/>
            <w:gridSpan w:val="2"/>
            <w:vAlign w:val="center"/>
          </w:tcPr>
          <w:p>
            <w:pPr>
              <w:ind w:right="-766" w:firstLine="0" w:firstLineChars="0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经审核，予以资助¥            ，大写人民币：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8" w:hRule="atLeast"/>
        </w:trPr>
        <w:tc>
          <w:tcPr>
            <w:tcW w:w="959" w:type="dxa"/>
            <w:vMerge w:val="continue"/>
          </w:tcPr>
          <w:p>
            <w:pPr>
              <w:ind w:right="-766" w:firstLine="0" w:firstLineChars="0"/>
              <w:rPr>
                <w:rFonts w:asciiTheme="majorEastAsia" w:hAnsiTheme="majorEastAsia" w:eastAsiaTheme="majorEastAsia"/>
              </w:rPr>
            </w:pPr>
          </w:p>
        </w:tc>
        <w:tc>
          <w:tcPr>
            <w:tcW w:w="4186" w:type="dxa"/>
          </w:tcPr>
          <w:p>
            <w:pPr>
              <w:ind w:right="-766" w:firstLine="0" w:firstLineChars="0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初审：</w:t>
            </w:r>
          </w:p>
          <w:p>
            <w:pPr>
              <w:ind w:right="-766" w:firstLine="0" w:firstLineChars="0"/>
              <w:rPr>
                <w:rFonts w:asciiTheme="majorEastAsia" w:hAnsiTheme="majorEastAsia" w:eastAsiaTheme="majorEastAsia"/>
              </w:rPr>
            </w:pPr>
          </w:p>
          <w:p>
            <w:pPr>
              <w:ind w:right="-766" w:firstLine="0" w:firstLineChars="0"/>
              <w:rPr>
                <w:rFonts w:asciiTheme="majorEastAsia" w:hAnsiTheme="majorEastAsia" w:eastAsiaTheme="majorEastAsia"/>
              </w:rPr>
            </w:pPr>
          </w:p>
          <w:p>
            <w:pPr>
              <w:ind w:right="-766" w:firstLine="0" w:firstLineChars="0"/>
              <w:rPr>
                <w:rFonts w:asciiTheme="majorEastAsia" w:hAnsiTheme="majorEastAsia" w:eastAsiaTheme="majorEastAsia"/>
              </w:rPr>
            </w:pPr>
          </w:p>
          <w:p>
            <w:pPr>
              <w:ind w:right="-766" w:firstLine="0" w:firstLineChars="0"/>
              <w:rPr>
                <w:rFonts w:asciiTheme="majorEastAsia" w:hAnsiTheme="majorEastAsia" w:eastAsiaTheme="majorEastAsia"/>
              </w:rPr>
            </w:pPr>
          </w:p>
          <w:p>
            <w:pPr>
              <w:ind w:right="-766" w:firstLine="0" w:firstLineChars="0"/>
              <w:rPr>
                <w:rFonts w:asciiTheme="majorEastAsia" w:hAnsiTheme="majorEastAsia" w:eastAsiaTheme="majorEastAsia"/>
              </w:rPr>
            </w:pPr>
          </w:p>
          <w:p>
            <w:pPr>
              <w:ind w:right="-766" w:firstLine="0" w:firstLineChars="0"/>
              <w:rPr>
                <w:rFonts w:asciiTheme="majorEastAsia" w:hAnsiTheme="majorEastAsia" w:eastAsiaTheme="majorEastAsia"/>
              </w:rPr>
            </w:pPr>
          </w:p>
          <w:p>
            <w:pPr>
              <w:wordWrap w:val="0"/>
              <w:ind w:right="-33" w:firstLine="0" w:firstLineChars="0"/>
              <w:jc w:val="right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 xml:space="preserve">           </w:t>
            </w:r>
          </w:p>
          <w:p>
            <w:pPr>
              <w:ind w:right="447" w:firstLine="0" w:firstLineChars="0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 xml:space="preserve">                签名：</w:t>
            </w:r>
          </w:p>
          <w:p>
            <w:pPr>
              <w:wordWrap w:val="0"/>
              <w:ind w:right="-33" w:firstLine="0" w:firstLineChars="0"/>
              <w:jc w:val="right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 xml:space="preserve">年    月    日 </w:t>
            </w:r>
          </w:p>
        </w:tc>
        <w:tc>
          <w:tcPr>
            <w:tcW w:w="4040" w:type="dxa"/>
          </w:tcPr>
          <w:p>
            <w:pPr>
              <w:ind w:right="-766" w:firstLine="0" w:firstLineChars="0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复审：</w:t>
            </w:r>
          </w:p>
          <w:p>
            <w:pPr>
              <w:ind w:right="-766" w:firstLine="0" w:firstLineChars="0"/>
              <w:rPr>
                <w:rFonts w:asciiTheme="majorEastAsia" w:hAnsiTheme="majorEastAsia" w:eastAsiaTheme="majorEastAsia"/>
              </w:rPr>
            </w:pPr>
          </w:p>
          <w:p>
            <w:pPr>
              <w:ind w:right="-766" w:firstLine="0" w:firstLineChars="0"/>
              <w:rPr>
                <w:rFonts w:asciiTheme="majorEastAsia" w:hAnsiTheme="majorEastAsia" w:eastAsiaTheme="majorEastAsia"/>
              </w:rPr>
            </w:pPr>
          </w:p>
          <w:p>
            <w:pPr>
              <w:ind w:right="-766" w:firstLine="0" w:firstLineChars="0"/>
              <w:rPr>
                <w:rFonts w:asciiTheme="majorEastAsia" w:hAnsiTheme="majorEastAsia" w:eastAsiaTheme="majorEastAsia"/>
              </w:rPr>
            </w:pPr>
          </w:p>
          <w:p>
            <w:pPr>
              <w:ind w:right="-766" w:firstLine="0" w:firstLineChars="0"/>
              <w:rPr>
                <w:rFonts w:asciiTheme="majorEastAsia" w:hAnsiTheme="majorEastAsia" w:eastAsiaTheme="majorEastAsia"/>
              </w:rPr>
            </w:pPr>
          </w:p>
          <w:p>
            <w:pPr>
              <w:ind w:right="-766" w:firstLine="0" w:firstLineChars="0"/>
              <w:rPr>
                <w:rFonts w:asciiTheme="majorEastAsia" w:hAnsiTheme="majorEastAsia" w:eastAsiaTheme="majorEastAsia"/>
              </w:rPr>
            </w:pPr>
          </w:p>
          <w:p>
            <w:pPr>
              <w:ind w:right="-766" w:firstLine="0" w:firstLineChars="0"/>
              <w:rPr>
                <w:rFonts w:asciiTheme="majorEastAsia" w:hAnsiTheme="majorEastAsia" w:eastAsiaTheme="majorEastAsia"/>
              </w:rPr>
            </w:pPr>
          </w:p>
          <w:p>
            <w:pPr>
              <w:wordWrap w:val="0"/>
              <w:ind w:firstLine="0" w:firstLineChars="0"/>
              <w:jc w:val="right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 xml:space="preserve">           </w:t>
            </w:r>
          </w:p>
          <w:p>
            <w:pPr>
              <w:ind w:right="480" w:firstLine="1470" w:firstLineChars="700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 xml:space="preserve">签名 </w:t>
            </w:r>
          </w:p>
          <w:p>
            <w:pPr>
              <w:wordWrap w:val="0"/>
              <w:ind w:firstLine="0" w:firstLineChars="0"/>
              <w:jc w:val="right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 xml:space="preserve">年    月    日 </w:t>
            </w:r>
          </w:p>
        </w:tc>
      </w:tr>
    </w:tbl>
    <w:p>
      <w:pPr>
        <w:ind w:right="-766" w:firstLine="0" w:firstLineChars="0"/>
        <w:rPr>
          <w:rFonts w:asciiTheme="majorEastAsia" w:hAnsiTheme="majorEastAsia" w:eastAsiaTheme="majorEastAsia"/>
          <w:sz w:val="24"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133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78C"/>
    <w:rsid w:val="00003A0B"/>
    <w:rsid w:val="00077154"/>
    <w:rsid w:val="000C20AB"/>
    <w:rsid w:val="00125E1A"/>
    <w:rsid w:val="001601C3"/>
    <w:rsid w:val="00165C69"/>
    <w:rsid w:val="00196B38"/>
    <w:rsid w:val="001B0F56"/>
    <w:rsid w:val="001B41D4"/>
    <w:rsid w:val="001E4F41"/>
    <w:rsid w:val="00224AB9"/>
    <w:rsid w:val="0028681C"/>
    <w:rsid w:val="002968FC"/>
    <w:rsid w:val="002D066B"/>
    <w:rsid w:val="00332C6C"/>
    <w:rsid w:val="00336F2E"/>
    <w:rsid w:val="003F47BD"/>
    <w:rsid w:val="00405CAC"/>
    <w:rsid w:val="00472375"/>
    <w:rsid w:val="004A3968"/>
    <w:rsid w:val="005038B8"/>
    <w:rsid w:val="00522B3D"/>
    <w:rsid w:val="005629DA"/>
    <w:rsid w:val="005646BE"/>
    <w:rsid w:val="00576523"/>
    <w:rsid w:val="005D06AD"/>
    <w:rsid w:val="0063378C"/>
    <w:rsid w:val="00642B3F"/>
    <w:rsid w:val="006C60D7"/>
    <w:rsid w:val="006C69BD"/>
    <w:rsid w:val="006D0C2E"/>
    <w:rsid w:val="006F60CF"/>
    <w:rsid w:val="00702B7E"/>
    <w:rsid w:val="00732D00"/>
    <w:rsid w:val="00734B44"/>
    <w:rsid w:val="00764DC3"/>
    <w:rsid w:val="0077584F"/>
    <w:rsid w:val="007C2730"/>
    <w:rsid w:val="008238F9"/>
    <w:rsid w:val="008515B3"/>
    <w:rsid w:val="00862360"/>
    <w:rsid w:val="00880770"/>
    <w:rsid w:val="008A47A3"/>
    <w:rsid w:val="008E27BB"/>
    <w:rsid w:val="00986281"/>
    <w:rsid w:val="009D08C6"/>
    <w:rsid w:val="00A24EDD"/>
    <w:rsid w:val="00AC049C"/>
    <w:rsid w:val="00AD7018"/>
    <w:rsid w:val="00AE18BD"/>
    <w:rsid w:val="00B15D8F"/>
    <w:rsid w:val="00B57367"/>
    <w:rsid w:val="00B61BD5"/>
    <w:rsid w:val="00B844CB"/>
    <w:rsid w:val="00B956F3"/>
    <w:rsid w:val="00BD716F"/>
    <w:rsid w:val="00BE03BA"/>
    <w:rsid w:val="00C81691"/>
    <w:rsid w:val="00C91879"/>
    <w:rsid w:val="00CA131B"/>
    <w:rsid w:val="00D37F90"/>
    <w:rsid w:val="00DB1DC2"/>
    <w:rsid w:val="00E9261A"/>
    <w:rsid w:val="00EA2A68"/>
    <w:rsid w:val="00ED2D82"/>
    <w:rsid w:val="00F71BDC"/>
    <w:rsid w:val="00F87383"/>
    <w:rsid w:val="00FD232E"/>
    <w:rsid w:val="00FF4003"/>
    <w:rsid w:val="3B75E2D4"/>
    <w:rsid w:val="3F7DF821"/>
    <w:rsid w:val="57BF2AB6"/>
    <w:rsid w:val="59EF92A0"/>
    <w:rsid w:val="7CFE8D11"/>
    <w:rsid w:val="7D95EFA3"/>
    <w:rsid w:val="7FFF4F8B"/>
    <w:rsid w:val="B569EDF1"/>
    <w:rsid w:val="B5F9A501"/>
    <w:rsid w:val="BFEFBA48"/>
    <w:rsid w:val="EBFD9040"/>
    <w:rsid w:val="EF7F87CD"/>
    <w:rsid w:val="F57D6093"/>
    <w:rsid w:val="F9F8E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127</Words>
  <Characters>730</Characters>
  <Lines>6</Lines>
  <Paragraphs>1</Paragraphs>
  <TotalTime>2</TotalTime>
  <ScaleCrop>false</ScaleCrop>
  <LinksUpToDate>false</LinksUpToDate>
  <CharactersWithSpaces>856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2022-03-31T23:51:00Z</dcterms:created>
  <dc:creator>guxiaolan</dc:creator>
  <cp:lastModifiedBy>user-lianxiang</cp:lastModifiedBy>
  <cp:lastPrinted>2021-08-31T23:26:00Z</cp:lastPrinted>
  <dcterms:modified xsi:type="dcterms:W3CDTF">2025-06-10T16:58:28Z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674071A28D1CFEB35AB40568A980D6B5</vt:lpwstr>
  </property>
</Properties>
</file>